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FD" w:rsidRDefault="00D121FD" w:rsidP="00D121FD">
      <w:pPr>
        <w:pStyle w:val="a3"/>
        <w:jc w:val="center"/>
      </w:pPr>
      <w:r>
        <w:rPr>
          <w:rStyle w:val="a4"/>
          <w:color w:val="000000"/>
        </w:rPr>
        <w:t>Рабочие программы на 2023-2024 учебный год</w:t>
      </w:r>
      <w:r>
        <w:rPr>
          <w:rStyle w:val="a4"/>
          <w:color w:val="FF0000"/>
        </w:rPr>
        <w:t xml:space="preserve"> </w:t>
      </w:r>
    </w:p>
    <w:p w:rsidR="00D121FD" w:rsidRPr="00D121FD" w:rsidRDefault="00D121FD" w:rsidP="00D121F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Рабочая программа является нормативным документом, определяющим цели и ценности образования в ДОУ, содержание образования, особенности организации образовательного процесса, учитывающих образовательные потребности, возможности и особенности развития воспитанников.</w:t>
      </w:r>
      <w:r>
        <w:br/>
      </w:r>
      <w:r>
        <w:rPr>
          <w:rStyle w:val="a4"/>
          <w:sz w:val="20"/>
          <w:szCs w:val="20"/>
        </w:rPr>
        <w:t>Цель программ</w:t>
      </w:r>
      <w:r>
        <w:rPr>
          <w:sz w:val="20"/>
          <w:szCs w:val="20"/>
        </w:rPr>
        <w:t xml:space="preserve"> - всестороннее развитие психических и физических качеств детей от 2 месяцев до окончания образовательных отношений в соответствии с их возрастными и индивидуальными особенностями.</w:t>
      </w:r>
      <w:r>
        <w:br/>
      </w:r>
      <w:r>
        <w:rPr>
          <w:sz w:val="20"/>
          <w:szCs w:val="20"/>
        </w:rPr>
        <w:t xml:space="preserve">Основная идея рабочих программ воспитателей – </w:t>
      </w:r>
      <w:proofErr w:type="spellStart"/>
      <w:r>
        <w:rPr>
          <w:sz w:val="20"/>
          <w:szCs w:val="20"/>
        </w:rPr>
        <w:t>гуманизация</w:t>
      </w:r>
      <w:proofErr w:type="spellEnd"/>
      <w:r>
        <w:rPr>
          <w:sz w:val="20"/>
          <w:szCs w:val="20"/>
        </w:rPr>
        <w:t xml:space="preserve">, приоритет воспитания общечеловеческих ценностей: добра, красоты, истины, </w:t>
      </w:r>
      <w:proofErr w:type="spellStart"/>
      <w:r>
        <w:rPr>
          <w:sz w:val="20"/>
          <w:szCs w:val="20"/>
        </w:rPr>
        <w:t>самоценности</w:t>
      </w:r>
      <w:proofErr w:type="spellEnd"/>
      <w:r>
        <w:rPr>
          <w:sz w:val="20"/>
          <w:szCs w:val="20"/>
        </w:rPr>
        <w:t xml:space="preserve"> дошкольного детства.</w:t>
      </w:r>
      <w:r>
        <w:br/>
      </w:r>
      <w:r>
        <w:rPr>
          <w:sz w:val="20"/>
          <w:szCs w:val="20"/>
        </w:rPr>
        <w:t>Ведущие цели Программ - создание благоприятных условий для полноценного проживания ребенком дошкольного детства, формирова</w:t>
      </w:r>
      <w:r>
        <w:rPr>
          <w:sz w:val="20"/>
          <w:szCs w:val="20"/>
        </w:rPr>
        <w:softHyphen/>
        <w:t>ние основ базовой культуры личности, всестороннее развитие психичес</w:t>
      </w:r>
      <w:r>
        <w:rPr>
          <w:sz w:val="20"/>
          <w:szCs w:val="20"/>
        </w:rPr>
        <w:softHyphen/>
        <w:t>ких и физических качеств в соответствии с возрастными и индивидуаль</w:t>
      </w:r>
      <w:r>
        <w:rPr>
          <w:sz w:val="20"/>
          <w:szCs w:val="20"/>
        </w:rPr>
        <w:softHyphen/>
        <w:t>ными особенностями, подготовка к жизни в современном обществе, к обучению в школе, обеспечение безопасности жизнедеятельности до</w:t>
      </w:r>
      <w:r>
        <w:rPr>
          <w:sz w:val="20"/>
          <w:szCs w:val="20"/>
        </w:rPr>
        <w:softHyphen/>
        <w:t>школьника.</w:t>
      </w:r>
      <w:r>
        <w:br/>
      </w:r>
      <w:r>
        <w:rPr>
          <w:sz w:val="20"/>
          <w:szCs w:val="20"/>
        </w:rPr>
        <w:t>Эти цели реализуются в процессе разнообразных видов детской де</w:t>
      </w:r>
      <w:r>
        <w:rPr>
          <w:sz w:val="20"/>
          <w:szCs w:val="20"/>
        </w:rPr>
        <w:softHyphen/>
        <w:t>ятельности: игровой, коммуникативной, трудовой, познавательно-исследо</w:t>
      </w:r>
      <w:r>
        <w:rPr>
          <w:sz w:val="20"/>
          <w:szCs w:val="20"/>
        </w:rPr>
        <w:softHyphen/>
        <w:t>вательской, продуктивной, музыкально-художественной, чтения.</w:t>
      </w:r>
    </w:p>
    <w:tbl>
      <w:tblPr>
        <w:tblpPr w:leftFromText="180" w:rightFromText="180" w:vertAnchor="text" w:tblpY="1"/>
        <w:tblOverlap w:val="never"/>
        <w:tblW w:w="955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7"/>
        <w:gridCol w:w="6521"/>
      </w:tblGrid>
      <w:tr w:rsidR="00D121FD" w:rsidRPr="00D121FD" w:rsidTr="00D121FD">
        <w:trPr>
          <w:trHeight w:val="239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1FD" w:rsidRPr="00D121FD" w:rsidRDefault="00D121FD" w:rsidP="00D1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1FD">
              <w:rPr>
                <w:rFonts w:ascii="Times New Roman" w:eastAsia="Times New Roman" w:hAnsi="Times New Roman" w:cs="Times New Roman"/>
                <w:b/>
                <w:bCs/>
              </w:rPr>
              <w:t>Возрастная группа</w:t>
            </w:r>
          </w:p>
        </w:tc>
        <w:tc>
          <w:tcPr>
            <w:tcW w:w="6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1FD" w:rsidRPr="00D121FD" w:rsidRDefault="00D121FD" w:rsidP="00D1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21FD">
              <w:rPr>
                <w:rFonts w:ascii="Times New Roman" w:eastAsia="Times New Roman" w:hAnsi="Times New Roman" w:cs="Times New Roman"/>
                <w:b/>
                <w:bCs/>
              </w:rPr>
              <w:t>Аннотация</w:t>
            </w:r>
          </w:p>
        </w:tc>
      </w:tr>
      <w:tr w:rsidR="00D121FD" w:rsidRPr="00D121FD" w:rsidTr="00D121FD">
        <w:trPr>
          <w:trHeight w:val="1882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1FD" w:rsidRPr="00D121FD" w:rsidRDefault="00D121FD" w:rsidP="00D12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1FD">
              <w:rPr>
                <w:rFonts w:ascii="Times New Roman" w:eastAsia="Times New Roman" w:hAnsi="Times New Roman" w:cs="Times New Roman"/>
              </w:rPr>
              <w:t>Общеразвивающей направленности для детей раннего возраста от 1 года до 2 лет "Лучики"</w:t>
            </w:r>
          </w:p>
        </w:tc>
        <w:tc>
          <w:tcPr>
            <w:tcW w:w="6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1FD" w:rsidRPr="00D121FD" w:rsidRDefault="00D121FD" w:rsidP="00D12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1FD">
              <w:rPr>
                <w:rFonts w:ascii="Times New Roman" w:eastAsia="Times New Roman" w:hAnsi="Times New Roman" w:cs="Times New Roman"/>
              </w:rPr>
              <w:t>Рабочая учебная программа определяет объем, порядок, содержание изучения образовательных областей образовательной программы детьми 1-2 лет. В программе отражено планирование, организация и управление образовательным процессом в соответствии с основной образовательной программой.</w:t>
            </w:r>
          </w:p>
        </w:tc>
      </w:tr>
      <w:tr w:rsidR="00D121FD" w:rsidRPr="00D121FD" w:rsidTr="00D121FD">
        <w:trPr>
          <w:trHeight w:val="1882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1FD" w:rsidRPr="00D121FD" w:rsidRDefault="00D121FD" w:rsidP="00D121FD">
            <w:pPr>
              <w:jc w:val="both"/>
              <w:rPr>
                <w:rFonts w:ascii="Times New Roman" w:hAnsi="Times New Roman" w:cs="Times New Roman"/>
              </w:rPr>
            </w:pPr>
            <w:r w:rsidRPr="00D121FD">
              <w:rPr>
                <w:rFonts w:ascii="Times New Roman" w:hAnsi="Times New Roman" w:cs="Times New Roman"/>
              </w:rPr>
              <w:t>Общеразвивающей направленности для детей раннего возраста от 2 до 3 лет "Ягодки"</w:t>
            </w:r>
          </w:p>
        </w:tc>
        <w:tc>
          <w:tcPr>
            <w:tcW w:w="6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1FD" w:rsidRPr="00D121FD" w:rsidRDefault="00D121FD" w:rsidP="00D121FD">
            <w:pPr>
              <w:jc w:val="both"/>
              <w:rPr>
                <w:rFonts w:ascii="Times New Roman" w:hAnsi="Times New Roman" w:cs="Times New Roman"/>
              </w:rPr>
            </w:pPr>
            <w:r w:rsidRPr="00D121FD">
              <w:rPr>
                <w:rFonts w:ascii="Times New Roman" w:hAnsi="Times New Roman" w:cs="Times New Roman"/>
              </w:rPr>
              <w:t>Рабочая учебная программа определяет объем, порядок, содержание изучения образовательных областей образовательной программы детьми 2-3 лет. В программе отражено планирование, организация и управление образовательным процессом в соответствии с основной образовательной программой.</w:t>
            </w:r>
          </w:p>
        </w:tc>
      </w:tr>
      <w:tr w:rsidR="00D121FD" w:rsidRPr="00D121FD" w:rsidTr="00D121FD">
        <w:trPr>
          <w:trHeight w:val="1882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1FD" w:rsidRPr="00D121FD" w:rsidRDefault="00D121FD" w:rsidP="00D121FD">
            <w:pPr>
              <w:jc w:val="both"/>
              <w:rPr>
                <w:rFonts w:ascii="Times New Roman" w:hAnsi="Times New Roman" w:cs="Times New Roman"/>
              </w:rPr>
            </w:pPr>
            <w:r w:rsidRPr="00D121FD">
              <w:rPr>
                <w:rFonts w:ascii="Times New Roman" w:hAnsi="Times New Roman" w:cs="Times New Roman"/>
              </w:rPr>
              <w:t>Общеразвивающей направленности для детей младшего дошкольного возраста от 3 до 4 лет "Василек"</w:t>
            </w:r>
          </w:p>
        </w:tc>
        <w:tc>
          <w:tcPr>
            <w:tcW w:w="6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1FD" w:rsidRPr="00D121FD" w:rsidRDefault="00D121FD" w:rsidP="00D121FD">
            <w:pPr>
              <w:jc w:val="both"/>
              <w:rPr>
                <w:rFonts w:ascii="Times New Roman" w:hAnsi="Times New Roman" w:cs="Times New Roman"/>
              </w:rPr>
            </w:pPr>
            <w:r w:rsidRPr="00D121FD">
              <w:rPr>
                <w:rFonts w:ascii="Times New Roman" w:hAnsi="Times New Roman" w:cs="Times New Roman"/>
              </w:rPr>
              <w:t>Рабочая учебная программа определяет объем, порядок, содержание изучения образовательных областей образовательной программы детьми 3-4 лет. В программе отражено планирование, организация и управление образовательным процессом в соответствии с основной образовательной программой.</w:t>
            </w:r>
          </w:p>
        </w:tc>
      </w:tr>
      <w:tr w:rsidR="00D121FD" w:rsidRPr="00D121FD" w:rsidTr="00D121FD">
        <w:trPr>
          <w:trHeight w:val="1882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1FD" w:rsidRPr="00D121FD" w:rsidRDefault="00D121FD" w:rsidP="00D121FD">
            <w:pPr>
              <w:jc w:val="both"/>
              <w:rPr>
                <w:rFonts w:ascii="Times New Roman" w:hAnsi="Times New Roman" w:cs="Times New Roman"/>
              </w:rPr>
            </w:pPr>
            <w:r w:rsidRPr="00D121FD">
              <w:rPr>
                <w:rFonts w:ascii="Times New Roman" w:hAnsi="Times New Roman" w:cs="Times New Roman"/>
              </w:rPr>
              <w:t>Компенсирующей направленности для детей младшего дошкольного возраста от 4 до 5 лет "Звездочки"</w:t>
            </w:r>
          </w:p>
        </w:tc>
        <w:tc>
          <w:tcPr>
            <w:tcW w:w="6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1FD" w:rsidRPr="00D121FD" w:rsidRDefault="00D121FD" w:rsidP="00D121FD">
            <w:pPr>
              <w:jc w:val="both"/>
              <w:rPr>
                <w:rFonts w:ascii="Times New Roman" w:hAnsi="Times New Roman" w:cs="Times New Roman"/>
              </w:rPr>
            </w:pPr>
            <w:r w:rsidRPr="00D121FD">
              <w:rPr>
                <w:rFonts w:ascii="Times New Roman" w:hAnsi="Times New Roman" w:cs="Times New Roman"/>
              </w:rPr>
              <w:t>Рабочая учебная программа определяет объем, порядок, содержание изучения образовательных областей образовательной программы детьми 4-5 лет. В программе отражено планирование, организация и управление образовательным процессом в соответствии с основной образовательной программой.</w:t>
            </w:r>
          </w:p>
        </w:tc>
      </w:tr>
      <w:tr w:rsidR="00D121FD" w:rsidRPr="00D121FD" w:rsidTr="00D121FD">
        <w:trPr>
          <w:trHeight w:val="1882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1FD" w:rsidRPr="00D121FD" w:rsidRDefault="00D121FD" w:rsidP="00D121FD">
            <w:pPr>
              <w:jc w:val="both"/>
              <w:rPr>
                <w:rFonts w:ascii="Times New Roman" w:hAnsi="Times New Roman" w:cs="Times New Roman"/>
              </w:rPr>
            </w:pPr>
            <w:r w:rsidRPr="00D121FD">
              <w:rPr>
                <w:rFonts w:ascii="Times New Roman" w:hAnsi="Times New Roman" w:cs="Times New Roman"/>
              </w:rPr>
              <w:t>Общеразвивающей направленности для детей младшего дошкольного возраста от 4 до 5 лет "Фантазеры"</w:t>
            </w:r>
          </w:p>
        </w:tc>
        <w:tc>
          <w:tcPr>
            <w:tcW w:w="6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1FD" w:rsidRPr="00D121FD" w:rsidRDefault="00D121FD" w:rsidP="00D121FD">
            <w:pPr>
              <w:jc w:val="both"/>
              <w:rPr>
                <w:rFonts w:ascii="Times New Roman" w:hAnsi="Times New Roman" w:cs="Times New Roman"/>
              </w:rPr>
            </w:pPr>
            <w:r w:rsidRPr="00D121FD">
              <w:rPr>
                <w:rFonts w:ascii="Times New Roman" w:hAnsi="Times New Roman" w:cs="Times New Roman"/>
              </w:rPr>
              <w:t>Рабочая учебная программа определяет объем, порядок, содержание изучения образовательных областей образовательной программы детьми 4-5 лет. В программе отражено планирование, организация и управление образовательным процессом в соответствии с основной образовательной программой.</w:t>
            </w:r>
          </w:p>
        </w:tc>
      </w:tr>
      <w:tr w:rsidR="00D121FD" w:rsidRPr="00D121FD" w:rsidTr="00D121FD">
        <w:trPr>
          <w:trHeight w:val="1882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1FD" w:rsidRPr="00D121FD" w:rsidRDefault="00D121FD" w:rsidP="00D121FD">
            <w:pPr>
              <w:jc w:val="both"/>
              <w:rPr>
                <w:rFonts w:ascii="Times New Roman" w:hAnsi="Times New Roman" w:cs="Times New Roman"/>
              </w:rPr>
            </w:pPr>
            <w:r w:rsidRPr="00D121FD">
              <w:rPr>
                <w:rFonts w:ascii="Times New Roman" w:hAnsi="Times New Roman" w:cs="Times New Roman"/>
              </w:rPr>
              <w:lastRenderedPageBreak/>
              <w:t>Компенсирующей направленности для детей старшего дошкольного возраста от 5 до 6 лет "Непоседы"</w:t>
            </w:r>
          </w:p>
        </w:tc>
        <w:tc>
          <w:tcPr>
            <w:tcW w:w="6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1FD" w:rsidRPr="00D121FD" w:rsidRDefault="00D121FD" w:rsidP="00D121FD">
            <w:pPr>
              <w:jc w:val="both"/>
              <w:rPr>
                <w:rFonts w:ascii="Times New Roman" w:hAnsi="Times New Roman" w:cs="Times New Roman"/>
              </w:rPr>
            </w:pPr>
            <w:r w:rsidRPr="00D121FD">
              <w:rPr>
                <w:rFonts w:ascii="Times New Roman" w:hAnsi="Times New Roman" w:cs="Times New Roman"/>
              </w:rPr>
              <w:t>Рабочая учебная программа определяет объем, порядок, содержание изучения образовательных областей образовательной программы детьми 5-6 лет. В программе отражено планирование, организация и управление образовательным процессом в соответствии с основной образовательной программой.</w:t>
            </w:r>
          </w:p>
        </w:tc>
      </w:tr>
      <w:tr w:rsidR="00D121FD" w:rsidRPr="00D121FD" w:rsidTr="00D121FD">
        <w:trPr>
          <w:trHeight w:val="1882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1FD" w:rsidRPr="00D121FD" w:rsidRDefault="00D121FD" w:rsidP="00D121FD">
            <w:pPr>
              <w:jc w:val="both"/>
              <w:rPr>
                <w:rFonts w:ascii="Times New Roman" w:hAnsi="Times New Roman" w:cs="Times New Roman"/>
              </w:rPr>
            </w:pPr>
            <w:r w:rsidRPr="00D121FD">
              <w:rPr>
                <w:rFonts w:ascii="Times New Roman" w:hAnsi="Times New Roman" w:cs="Times New Roman"/>
              </w:rPr>
              <w:t>Компенсирующей направленности для детей старшего дошкольного возраста от 5 до 6 лет "Почемучки"</w:t>
            </w:r>
          </w:p>
        </w:tc>
        <w:tc>
          <w:tcPr>
            <w:tcW w:w="6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1FD" w:rsidRPr="00D121FD" w:rsidRDefault="00D121FD" w:rsidP="00D121FD">
            <w:pPr>
              <w:jc w:val="both"/>
              <w:rPr>
                <w:rFonts w:ascii="Times New Roman" w:hAnsi="Times New Roman" w:cs="Times New Roman"/>
              </w:rPr>
            </w:pPr>
            <w:r w:rsidRPr="00D121FD">
              <w:rPr>
                <w:rFonts w:ascii="Times New Roman" w:hAnsi="Times New Roman" w:cs="Times New Roman"/>
              </w:rPr>
              <w:t>Рабочая учебная программа определяет объем, порядок, содержание изучения образовательных областей образовательной программы детьми 5-6 лет. В программе отражено планирование, организация и управление образовательным процессом в соответствии с основной образовательной программой.</w:t>
            </w:r>
          </w:p>
        </w:tc>
      </w:tr>
      <w:tr w:rsidR="00D121FD" w:rsidRPr="00D121FD" w:rsidTr="00D121FD">
        <w:trPr>
          <w:trHeight w:val="1882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1FD" w:rsidRPr="00D121FD" w:rsidRDefault="00D121FD" w:rsidP="00D121FD">
            <w:pPr>
              <w:jc w:val="both"/>
              <w:rPr>
                <w:rFonts w:ascii="Times New Roman" w:hAnsi="Times New Roman" w:cs="Times New Roman"/>
              </w:rPr>
            </w:pPr>
            <w:r w:rsidRPr="00D121FD">
              <w:rPr>
                <w:rFonts w:ascii="Times New Roman" w:hAnsi="Times New Roman" w:cs="Times New Roman"/>
              </w:rPr>
              <w:t>Общеразвивающей направленности для детей старшего дошкольного возраста от 5 до 6 лет "Волшебники"</w:t>
            </w:r>
          </w:p>
        </w:tc>
        <w:tc>
          <w:tcPr>
            <w:tcW w:w="6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1FD" w:rsidRPr="00D121FD" w:rsidRDefault="00D121FD" w:rsidP="00D121FD">
            <w:pPr>
              <w:jc w:val="both"/>
              <w:rPr>
                <w:rFonts w:ascii="Times New Roman" w:hAnsi="Times New Roman" w:cs="Times New Roman"/>
              </w:rPr>
            </w:pPr>
            <w:r w:rsidRPr="00D121FD">
              <w:rPr>
                <w:rFonts w:ascii="Times New Roman" w:hAnsi="Times New Roman" w:cs="Times New Roman"/>
              </w:rPr>
              <w:t>Рабочая учебная программа определяет объем, порядок, содержание изучения образовательных областей образовательной программы детьми 5-6 лет. В программе отражено планирование, организация и управление образовательным процессом в соответствии с основной образовательной программой.</w:t>
            </w:r>
          </w:p>
        </w:tc>
      </w:tr>
      <w:tr w:rsidR="00D121FD" w:rsidRPr="00D121FD" w:rsidTr="00D121FD">
        <w:trPr>
          <w:trHeight w:val="1882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1FD" w:rsidRPr="00D121FD" w:rsidRDefault="00D121FD" w:rsidP="00D121FD">
            <w:pPr>
              <w:jc w:val="both"/>
              <w:rPr>
                <w:rFonts w:ascii="Times New Roman" w:hAnsi="Times New Roman" w:cs="Times New Roman"/>
              </w:rPr>
            </w:pPr>
            <w:r w:rsidRPr="00D121FD">
              <w:rPr>
                <w:rFonts w:ascii="Times New Roman" w:hAnsi="Times New Roman" w:cs="Times New Roman"/>
              </w:rPr>
              <w:t>Общеразвивающей направленности для детей старшего дошкольного возраста от 6 до 7 лет "Мечтатели"</w:t>
            </w:r>
          </w:p>
        </w:tc>
        <w:tc>
          <w:tcPr>
            <w:tcW w:w="6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1FD" w:rsidRPr="00D121FD" w:rsidRDefault="00D121FD" w:rsidP="00D121FD">
            <w:pPr>
              <w:jc w:val="both"/>
              <w:rPr>
                <w:rFonts w:ascii="Times New Roman" w:hAnsi="Times New Roman" w:cs="Times New Roman"/>
              </w:rPr>
            </w:pPr>
            <w:r w:rsidRPr="00D121FD">
              <w:rPr>
                <w:rFonts w:ascii="Times New Roman" w:hAnsi="Times New Roman" w:cs="Times New Roman"/>
              </w:rPr>
              <w:t>Рабочая учебная программа определяет объем, порядок, содержание изучения образовательных областей образовательной программы детьми от 6 лет до прекращения образовательных отношений. В программе отражено планирование, организация и управление образовательным процессом в соответствии с основной образовательной программой.</w:t>
            </w:r>
          </w:p>
        </w:tc>
      </w:tr>
      <w:tr w:rsidR="00D121FD" w:rsidRPr="00D121FD" w:rsidTr="00D121FD">
        <w:trPr>
          <w:trHeight w:val="1882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1FD" w:rsidRPr="00D121FD" w:rsidRDefault="00D121FD" w:rsidP="00D121FD">
            <w:pPr>
              <w:jc w:val="both"/>
              <w:rPr>
                <w:rFonts w:ascii="Times New Roman" w:hAnsi="Times New Roman" w:cs="Times New Roman"/>
              </w:rPr>
            </w:pPr>
            <w:r w:rsidRPr="00D121FD">
              <w:rPr>
                <w:rFonts w:ascii="Times New Roman" w:hAnsi="Times New Roman" w:cs="Times New Roman"/>
              </w:rPr>
              <w:t>Компенсирующей направленности для детей старшего дошкольного возраста от 6 до 7 лет "Затейники"</w:t>
            </w:r>
          </w:p>
        </w:tc>
        <w:tc>
          <w:tcPr>
            <w:tcW w:w="6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1FD" w:rsidRPr="00D121FD" w:rsidRDefault="00D121FD" w:rsidP="00D121FD">
            <w:pPr>
              <w:jc w:val="both"/>
              <w:rPr>
                <w:rFonts w:ascii="Times New Roman" w:hAnsi="Times New Roman" w:cs="Times New Roman"/>
              </w:rPr>
            </w:pPr>
            <w:r w:rsidRPr="00D121FD">
              <w:rPr>
                <w:rFonts w:ascii="Times New Roman" w:hAnsi="Times New Roman" w:cs="Times New Roman"/>
              </w:rPr>
              <w:t>Рабочая учебная программа определяет объем, порядок, содержание изучения образовательных областей образовательной программы детьми от 6 лет до прекращения образовательных отношений. В программе отражено планирование, организация и управление образовательным процессом в соответствии с основной образовательной программой.</w:t>
            </w:r>
          </w:p>
        </w:tc>
      </w:tr>
    </w:tbl>
    <w:p w:rsidR="00D121FD" w:rsidRDefault="00D121FD"/>
    <w:p w:rsidR="00A5619C" w:rsidRDefault="00D121FD">
      <w:r>
        <w:br w:type="textWrapping" w:clear="all"/>
      </w:r>
    </w:p>
    <w:sectPr w:rsidR="00A5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121FD"/>
    <w:rsid w:val="00A5619C"/>
    <w:rsid w:val="00D12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121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9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764</Words>
  <Characters>4361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ds15</dc:creator>
  <cp:keywords/>
  <dc:description/>
  <cp:lastModifiedBy>ds15</cp:lastModifiedBy>
  <cp:revision>2</cp:revision>
  <dcterms:created xsi:type="dcterms:W3CDTF">2023-11-22T05:52:00Z</dcterms:created>
  <dcterms:modified xsi:type="dcterms:W3CDTF">2023-11-22T05:57:00Z</dcterms:modified>
</cp:coreProperties>
</file>